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docProps/app.xml" ContentType="application/vnd.openxmlformats-officedocument.extended-properties+xml"/>
  <Override PartName="/word/fontTable.xml" ContentType="application/vnd.openxmlformats-officedocument.wordprocessingml.fontTable+xml"/>
  <Default Extension="bin" ContentType="application/vnd.openxmlformats-officedocument.wordprocessingml.printerSettings"/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theme/theme1.xml" ContentType="application/vnd.openxmlformats-officedocument.theme+xml"/>
  <Default Extension="jpeg" ContentType="image/jpeg"/>
  <Default Extension="tiff" ContentType="image/tiff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7717" w:rsidRPr="002D5BAC" w:rsidRDefault="00137717">
      <w:pPr>
        <w:rPr>
          <w:sz w:val="16"/>
        </w:rPr>
      </w:pPr>
      <w:r w:rsidRPr="002D5BAC">
        <w:rPr>
          <w:noProof/>
          <w:sz w:val="1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457200</wp:posOffset>
            </wp:positionH>
            <wp:positionV relativeFrom="paragraph">
              <wp:posOffset>-457200</wp:posOffset>
            </wp:positionV>
            <wp:extent cx="4775200" cy="914400"/>
            <wp:effectExtent l="25400" t="0" r="0" b="0"/>
            <wp:wrapNone/>
            <wp:docPr id="2" name="" descr="DCA Logo Horizontal S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A Logo Horizontal S.tif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728E" w:rsidRDefault="0019728E" w:rsidP="0019728E">
      <w:pPr>
        <w:widowControl w:val="0"/>
        <w:autoSpaceDE w:val="0"/>
        <w:autoSpaceDN w:val="0"/>
        <w:adjustRightInd w:val="0"/>
        <w:spacing w:after="0"/>
        <w:rPr>
          <w:rFonts w:ascii="Cambria" w:hAnsi="Cambria" w:cs="Cambria"/>
        </w:rPr>
      </w:pPr>
    </w:p>
    <w:p w:rsidR="0019728E" w:rsidRDefault="0019728E" w:rsidP="0019728E">
      <w:pPr>
        <w:widowControl w:val="0"/>
        <w:autoSpaceDE w:val="0"/>
        <w:autoSpaceDN w:val="0"/>
        <w:adjustRightInd w:val="0"/>
        <w:spacing w:after="0"/>
        <w:rPr>
          <w:rFonts w:ascii="Cambria" w:hAnsi="Cambria" w:cs="Cambria"/>
        </w:rPr>
      </w:pPr>
    </w:p>
    <w:p w:rsidR="0019728E" w:rsidRDefault="0019728E" w:rsidP="0019728E">
      <w:pPr>
        <w:widowControl w:val="0"/>
        <w:autoSpaceDE w:val="0"/>
        <w:autoSpaceDN w:val="0"/>
        <w:adjustRightInd w:val="0"/>
        <w:spacing w:after="0"/>
        <w:rPr>
          <w:rFonts w:ascii="Cambria" w:hAnsi="Cambria" w:cs="Cambria"/>
        </w:rPr>
      </w:pPr>
    </w:p>
    <w:p w:rsidR="006C7566" w:rsidRPr="006C7566" w:rsidRDefault="006C7566" w:rsidP="006C7566">
      <w:pPr>
        <w:jc w:val="center"/>
        <w:rPr>
          <w:rFonts w:ascii="Cambria" w:hAnsi="Cambria" w:cs="Cambria"/>
          <w:b/>
          <w:sz w:val="32"/>
        </w:rPr>
      </w:pPr>
      <w:r w:rsidRPr="006C7566">
        <w:rPr>
          <w:rFonts w:ascii="Cambria" w:hAnsi="Cambria" w:cs="Cambria"/>
          <w:b/>
          <w:sz w:val="32"/>
        </w:rPr>
        <w:t>Secondary Supply List</w:t>
      </w:r>
    </w:p>
    <w:p w:rsidR="006C7566" w:rsidRPr="006C7566" w:rsidRDefault="006C7566" w:rsidP="006C7566">
      <w:pPr>
        <w:rPr>
          <w:rFonts w:ascii="Cambria" w:hAnsi="Cambria" w:cs="Cambria"/>
          <w:sz w:val="28"/>
        </w:rPr>
      </w:pPr>
      <w:r w:rsidRPr="006C7566">
        <w:rPr>
          <w:rFonts w:ascii="Cambria" w:hAnsi="Cambria" w:cs="Cambria"/>
          <w:sz w:val="28"/>
        </w:rPr>
        <w:t>Binder</w:t>
      </w:r>
    </w:p>
    <w:p w:rsidR="006C7566" w:rsidRPr="006C7566" w:rsidRDefault="006C7566" w:rsidP="006C7566">
      <w:pPr>
        <w:rPr>
          <w:rFonts w:ascii="Cambria" w:hAnsi="Cambria" w:cs="Cambria"/>
          <w:sz w:val="28"/>
        </w:rPr>
      </w:pPr>
      <w:r w:rsidRPr="006C7566">
        <w:rPr>
          <w:rFonts w:ascii="Cambria" w:hAnsi="Cambria" w:cs="Cambria"/>
          <w:sz w:val="28"/>
        </w:rPr>
        <w:t>College rule paper</w:t>
      </w:r>
    </w:p>
    <w:p w:rsidR="006C7566" w:rsidRPr="006C7566" w:rsidRDefault="006C7566" w:rsidP="006C7566">
      <w:pPr>
        <w:rPr>
          <w:rFonts w:ascii="Cambria" w:hAnsi="Cambria"/>
          <w:sz w:val="28"/>
        </w:rPr>
      </w:pPr>
      <w:r w:rsidRPr="006C7566">
        <w:rPr>
          <w:rFonts w:ascii="Cambria" w:hAnsi="Cambria"/>
          <w:sz w:val="28"/>
        </w:rPr>
        <w:t>Blue or black pens</w:t>
      </w:r>
    </w:p>
    <w:p w:rsidR="006C7566" w:rsidRPr="006C7566" w:rsidRDefault="006C7566" w:rsidP="006C7566">
      <w:pPr>
        <w:rPr>
          <w:rFonts w:ascii="Cambria" w:hAnsi="Cambria"/>
          <w:sz w:val="28"/>
        </w:rPr>
      </w:pPr>
      <w:r w:rsidRPr="006C7566">
        <w:rPr>
          <w:rFonts w:ascii="Cambria" w:hAnsi="Cambria"/>
          <w:sz w:val="28"/>
        </w:rPr>
        <w:t>No. 2 pencils</w:t>
      </w:r>
    </w:p>
    <w:p w:rsidR="006C7566" w:rsidRPr="006C7566" w:rsidRDefault="006C7566" w:rsidP="006C7566">
      <w:pPr>
        <w:rPr>
          <w:rFonts w:ascii="Cambria" w:hAnsi="Cambria"/>
          <w:sz w:val="28"/>
        </w:rPr>
      </w:pPr>
      <w:r w:rsidRPr="006C7566">
        <w:rPr>
          <w:rFonts w:ascii="Cambria" w:hAnsi="Cambria"/>
          <w:sz w:val="28"/>
        </w:rPr>
        <w:t>Red pens</w:t>
      </w:r>
    </w:p>
    <w:p w:rsidR="006C7566" w:rsidRPr="006C7566" w:rsidRDefault="006C7566" w:rsidP="006C7566">
      <w:pPr>
        <w:rPr>
          <w:rFonts w:ascii="Cambria" w:hAnsi="Cambria"/>
          <w:sz w:val="28"/>
        </w:rPr>
      </w:pPr>
      <w:r w:rsidRPr="006C7566">
        <w:rPr>
          <w:rFonts w:ascii="Cambria" w:hAnsi="Cambria"/>
          <w:sz w:val="28"/>
        </w:rPr>
        <w:t>Composition notebook</w:t>
      </w:r>
    </w:p>
    <w:p w:rsidR="006C7566" w:rsidRPr="006C7566" w:rsidRDefault="006C7566" w:rsidP="006C7566">
      <w:pPr>
        <w:rPr>
          <w:rFonts w:ascii="Cambria" w:hAnsi="Cambria"/>
          <w:sz w:val="28"/>
        </w:rPr>
      </w:pPr>
      <w:r w:rsidRPr="006C7566">
        <w:rPr>
          <w:rFonts w:ascii="Cambria" w:hAnsi="Cambria"/>
          <w:sz w:val="28"/>
        </w:rPr>
        <w:t>Markers, crayons, or colored pencils</w:t>
      </w:r>
    </w:p>
    <w:p w:rsidR="006C7566" w:rsidRPr="006C7566" w:rsidRDefault="006C7566" w:rsidP="006C7566">
      <w:pPr>
        <w:rPr>
          <w:rFonts w:ascii="Cambria" w:hAnsi="Cambria"/>
          <w:sz w:val="28"/>
        </w:rPr>
      </w:pPr>
      <w:r w:rsidRPr="006C7566">
        <w:rPr>
          <w:rFonts w:ascii="Cambria" w:hAnsi="Cambria"/>
          <w:sz w:val="28"/>
        </w:rPr>
        <w:t>Erasers</w:t>
      </w:r>
    </w:p>
    <w:p w:rsidR="00137717" w:rsidRPr="006C7566" w:rsidRDefault="006C7566" w:rsidP="006C7566">
      <w:pPr>
        <w:rPr>
          <w:rFonts w:ascii="Cambria" w:hAnsi="Cambria"/>
          <w:sz w:val="28"/>
        </w:rPr>
      </w:pPr>
      <w:r w:rsidRPr="006C7566">
        <w:rPr>
          <w:rFonts w:ascii="Cambria" w:hAnsi="Cambria"/>
          <w:sz w:val="28"/>
        </w:rPr>
        <w:t>Highlighter</w:t>
      </w:r>
    </w:p>
    <w:sectPr w:rsidR="00137717" w:rsidRPr="006C7566" w:rsidSect="002D5BAC">
      <w:footerReference w:type="default" r:id="rId6"/>
      <w:pgSz w:w="12240" w:h="15840"/>
      <w:pgMar w:top="1440" w:right="1440" w:bottom="1440" w:left="1440" w:gutter="0"/>
      <w:printerSettings r:id="rId7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7909" w:rsidRDefault="00E77909" w:rsidP="00137717">
    <w:pPr>
      <w:pStyle w:val="Footer"/>
      <w:jc w:val="center"/>
      <w:rPr>
        <w:rFonts w:ascii="Bookman Old Style" w:hAnsi="Bookman Old Style"/>
        <w:sz w:val="18"/>
      </w:rPr>
    </w:pPr>
    <w:r>
      <w:rPr>
        <w:rFonts w:ascii="Bookman Old Style" w:hAnsi="Bookman Old Style"/>
        <w:noProof/>
        <w:sz w:val="18"/>
      </w:rPr>
      <w:pict>
        <v:line id="_x0000_s2049" style="position:absolute;left:0;text-align:left;z-index:251658240;mso-wrap-edited:f" from="-18pt,-2.9pt" to="450pt,-2.9pt" wrapcoords="-69 -2147483648 -69 -2147483648 21634 -2147483648 21634 -2147483648 -69 -2147483648" strokecolor="black [3213]" strokeweight="4.5pt">
          <w10:wrap type="tight"/>
        </v:line>
      </w:pict>
    </w:r>
  </w:p>
  <w:p w:rsidR="00E77909" w:rsidRPr="00137717" w:rsidRDefault="00E77909" w:rsidP="00137717">
    <w:pPr>
      <w:pStyle w:val="Footer"/>
      <w:jc w:val="center"/>
      <w:rPr>
        <w:rFonts w:ascii="Bookman Old Style" w:hAnsi="Bookman Old Style"/>
        <w:sz w:val="18"/>
      </w:rPr>
    </w:pPr>
    <w:r w:rsidRPr="00137717">
      <w:rPr>
        <w:rFonts w:ascii="Bookman Old Style" w:hAnsi="Bookman Old Style"/>
        <w:sz w:val="18"/>
      </w:rPr>
      <w:t xml:space="preserve">4025 N. Central Expressway </w:t>
    </w:r>
    <w:r w:rsidRPr="00137717">
      <w:rPr>
        <w:rFonts w:ascii="Bookman Old Style" w:hAnsi="Bookman Old Style"/>
        <w:sz w:val="18"/>
      </w:rPr>
      <w:sym w:font="Wingdings" w:char="F074"/>
    </w:r>
    <w:proofErr w:type="gramStart"/>
    <w:r w:rsidRPr="00137717">
      <w:rPr>
        <w:rFonts w:ascii="Bookman Old Style" w:hAnsi="Bookman Old Style"/>
        <w:sz w:val="18"/>
      </w:rPr>
      <w:t xml:space="preserve">  Dallas</w:t>
    </w:r>
    <w:proofErr w:type="gramEnd"/>
    <w:r w:rsidRPr="00137717">
      <w:rPr>
        <w:rFonts w:ascii="Bookman Old Style" w:hAnsi="Bookman Old Style"/>
        <w:sz w:val="18"/>
      </w:rPr>
      <w:t xml:space="preserve">, TX 75204 </w:t>
    </w:r>
    <w:r w:rsidRPr="00137717">
      <w:rPr>
        <w:rFonts w:ascii="Bookman Old Style" w:hAnsi="Bookman Old Style"/>
        <w:sz w:val="18"/>
      </w:rPr>
      <w:sym w:font="Wingdings" w:char="F074"/>
    </w:r>
    <w:r w:rsidRPr="00137717">
      <w:rPr>
        <w:rFonts w:ascii="Bookman Old Style" w:hAnsi="Bookman Old Style"/>
        <w:sz w:val="18"/>
      </w:rPr>
      <w:t xml:space="preserve"> 214.528.6327  </w:t>
    </w:r>
    <w:r w:rsidRPr="00137717">
      <w:rPr>
        <w:rFonts w:ascii="Bookman Old Style" w:hAnsi="Bookman Old Style"/>
        <w:sz w:val="18"/>
      </w:rPr>
      <w:sym w:font="Wingdings" w:char="F074"/>
    </w:r>
    <w:r w:rsidRPr="00137717">
      <w:rPr>
        <w:rFonts w:ascii="Bookman Old Style" w:hAnsi="Bookman Old Style"/>
        <w:sz w:val="18"/>
      </w:rPr>
      <w:t xml:space="preserve">  Fax: 214.528.6450</w:t>
    </w:r>
  </w:p>
  <w:p w:rsidR="00E77909" w:rsidRDefault="00E77909">
    <w:pPr>
      <w:pStyle w:val="Footer"/>
    </w:pPr>
  </w:p>
</w:ftr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6810976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9DBE14C6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4244B41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0E82118E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2CAC24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CC7A1E82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7FD0BBB6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A030FA5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460C9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561276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7F62327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compat>
    <w:doNotAutofitConstrainedTables/>
    <w:splitPgBreakAndParaMark/>
    <w:doNotVertAlignCellWithSp/>
    <w:doNotBreakConstrainedForcedTable/>
    <w:useAnsiKerningPairs/>
    <w:cachedColBalance/>
  </w:compat>
  <w:rsids>
    <w:rsidRoot w:val="00137717"/>
    <w:rsid w:val="000F759A"/>
    <w:rsid w:val="00113958"/>
    <w:rsid w:val="00137717"/>
    <w:rsid w:val="0019728E"/>
    <w:rsid w:val="001B641C"/>
    <w:rsid w:val="00287CCF"/>
    <w:rsid w:val="002C1D44"/>
    <w:rsid w:val="002D5BAC"/>
    <w:rsid w:val="00324999"/>
    <w:rsid w:val="005C77FB"/>
    <w:rsid w:val="006A2760"/>
    <w:rsid w:val="006C7566"/>
    <w:rsid w:val="00842CE8"/>
    <w:rsid w:val="00BE1440"/>
    <w:rsid w:val="00BF2414"/>
    <w:rsid w:val="00CC6E5B"/>
    <w:rsid w:val="00E61E5A"/>
    <w:rsid w:val="00E77909"/>
    <w:rsid w:val="00FB044B"/>
  </w:rsids>
  <m:mathPr>
    <m:mathFont m:val="Abadi MT Condensed Extra Bold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276"/>
  <w:style w:type="paragraph" w:default="1" w:styleId="Normal">
    <w:name w:val="Normal"/>
    <w:qFormat/>
    <w:rsid w:val="002F0618"/>
  </w:style>
  <w:style w:type="character" w:default="1" w:styleId="DefaultParagraphFont">
    <w:name w:val="Default Paragraph Font"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13771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37717"/>
  </w:style>
  <w:style w:type="paragraph" w:styleId="Footer">
    <w:name w:val="footer"/>
    <w:basedOn w:val="Normal"/>
    <w:link w:val="FooterChar"/>
    <w:unhideWhenUsed/>
    <w:rsid w:val="0013771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3771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7" Type="http://schemas.openxmlformats.org/officeDocument/2006/relationships/printerSettings" Target="printerSettings/printerSettings1.bin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9" Type="http://schemas.openxmlformats.org/officeDocument/2006/relationships/theme" Target="theme/theme1.xml"/><Relationship Id="rId3" Type="http://schemas.openxmlformats.org/officeDocument/2006/relationships/settings" Target="settings.xml"/><Relationship Id="rId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256</Words>
  <Characters>1464</Characters>
  <Application>Microsoft Macintosh Word</Application>
  <DocSecurity>0</DocSecurity>
  <Lines>12</Lines>
  <Paragraphs>2</Paragraphs>
  <ScaleCrop>false</ScaleCrop>
  <LinksUpToDate>false</LinksUpToDate>
  <CharactersWithSpaces>1797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Allison Tucker</dc:creator>
  <cp:keywords/>
  <cp:lastModifiedBy>Allison Tucker</cp:lastModifiedBy>
  <cp:revision>3</cp:revision>
  <cp:lastPrinted>2011-08-10T18:17:00Z</cp:lastPrinted>
  <dcterms:created xsi:type="dcterms:W3CDTF">2011-08-11T00:45:00Z</dcterms:created>
  <dcterms:modified xsi:type="dcterms:W3CDTF">2011-08-11T00:51:00Z</dcterms:modified>
</cp:coreProperties>
</file>